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4B" w:rsidRPr="00373A07" w:rsidRDefault="0058290F" w:rsidP="0083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u w:val="single"/>
        </w:rPr>
      </w:pPr>
      <w:r>
        <w:rPr>
          <w:b/>
        </w:rPr>
        <w:t xml:space="preserve">TERCÜME TASDİK - </w:t>
      </w:r>
      <w:r w:rsidR="0083274B" w:rsidRPr="00373A07">
        <w:rPr>
          <w:b/>
        </w:rPr>
        <w:t>İMZA TASDİK</w:t>
      </w:r>
      <w:r>
        <w:rPr>
          <w:b/>
        </w:rPr>
        <w:t xml:space="preserve"> İŞLEMLERİ</w:t>
      </w:r>
    </w:p>
    <w:p w:rsidR="0083274B" w:rsidRDefault="0083274B" w:rsidP="0083274B">
      <w:pPr>
        <w:rPr>
          <w:b/>
        </w:rPr>
      </w:pPr>
    </w:p>
    <w:p w:rsidR="0083274B" w:rsidRDefault="0083274B" w:rsidP="0083274B">
      <w:r w:rsidRPr="00373A07">
        <w:rPr>
          <w:b/>
        </w:rPr>
        <w:t xml:space="preserve">Randevu: </w:t>
      </w:r>
      <w:r w:rsidRPr="00373A07">
        <w:t>Noter sekmesinden (</w:t>
      </w:r>
      <w:hyperlink r:id="rId7" w:history="1">
        <w:r w:rsidRPr="004A719C">
          <w:rPr>
            <w:rStyle w:val="Hyperlink"/>
          </w:rPr>
          <w:t>www.konsolosluk.gov.tr</w:t>
        </w:r>
      </w:hyperlink>
      <w:r w:rsidRPr="00373A07">
        <w:t>)</w:t>
      </w:r>
    </w:p>
    <w:p w:rsidR="0083274B" w:rsidRDefault="0083274B" w:rsidP="0083274B"/>
    <w:p w:rsidR="0083274B" w:rsidRPr="00373A07" w:rsidRDefault="0083274B" w:rsidP="0083274B">
      <w:pPr>
        <w:jc w:val="center"/>
      </w:pPr>
      <w:r>
        <w:rPr>
          <w:noProof/>
        </w:rPr>
        <w:drawing>
          <wp:inline distT="0" distB="0" distL="0" distR="0" wp14:anchorId="435478FA" wp14:editId="1AB1E85D">
            <wp:extent cx="5753100" cy="1819275"/>
            <wp:effectExtent l="0" t="0" r="0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4B" w:rsidRDefault="0083274B" w:rsidP="0083274B">
      <w:pPr>
        <w:spacing w:after="300"/>
        <w:jc w:val="both"/>
        <w:rPr>
          <w:b/>
          <w:u w:val="single"/>
        </w:rPr>
      </w:pPr>
    </w:p>
    <w:p w:rsidR="0083274B" w:rsidRDefault="0083274B" w:rsidP="0083274B">
      <w:pPr>
        <w:spacing w:after="300"/>
        <w:jc w:val="both"/>
        <w:rPr>
          <w:b/>
          <w:u w:val="single"/>
        </w:rPr>
      </w:pPr>
      <w:r w:rsidRPr="0083274B">
        <w:rPr>
          <w:b/>
          <w:u w:val="single"/>
        </w:rPr>
        <w:t>Önemli Hatırlatmalar:</w:t>
      </w:r>
    </w:p>
    <w:p w:rsidR="0083274B" w:rsidRDefault="0083274B" w:rsidP="0083274B">
      <w:pPr>
        <w:pStyle w:val="ListParagraph"/>
        <w:numPr>
          <w:ilvl w:val="0"/>
          <w:numId w:val="1"/>
        </w:numPr>
        <w:spacing w:after="300"/>
        <w:jc w:val="both"/>
      </w:pPr>
      <w:r>
        <w:t>Tercümelerin asıllarının getirilmesi gerekmektedir.</w:t>
      </w:r>
    </w:p>
    <w:p w:rsidR="0083274B" w:rsidRDefault="0083274B" w:rsidP="0083274B">
      <w:pPr>
        <w:pStyle w:val="ListParagraph"/>
        <w:numPr>
          <w:ilvl w:val="0"/>
          <w:numId w:val="1"/>
        </w:numPr>
        <w:spacing w:after="300"/>
        <w:jc w:val="both"/>
      </w:pPr>
      <w:r>
        <w:t>Yalnızca</w:t>
      </w:r>
      <w:r w:rsidRPr="00373A07">
        <w:t xml:space="preserve"> </w:t>
      </w:r>
      <w:r>
        <w:t xml:space="preserve">Finlandiya </w:t>
      </w:r>
      <w:r w:rsidRPr="00373A07">
        <w:t>Ticaret Odası</w:t>
      </w:r>
      <w:r>
        <w:t>’nın ve</w:t>
      </w:r>
      <w:r w:rsidRPr="00373A07">
        <w:t xml:space="preserve"> </w:t>
      </w:r>
      <w:r>
        <w:t>Finlandiya</w:t>
      </w:r>
      <w:r w:rsidRPr="00373A07">
        <w:t xml:space="preserve"> Dışişleri Bakanlığı</w:t>
      </w:r>
      <w:r>
        <w:t xml:space="preserve">’nın imzalı ve </w:t>
      </w:r>
      <w:r w:rsidRPr="00373A07">
        <w:t>mühürlü belgeler</w:t>
      </w:r>
      <w:r>
        <w:t>i</w:t>
      </w:r>
      <w:r w:rsidRPr="00373A07">
        <w:t xml:space="preserve"> tasdik edilmektedir.</w:t>
      </w:r>
    </w:p>
    <w:p w:rsidR="0083274B" w:rsidRDefault="0083274B" w:rsidP="0083274B">
      <w:pPr>
        <w:pStyle w:val="ListParagraph"/>
        <w:numPr>
          <w:ilvl w:val="0"/>
          <w:numId w:val="1"/>
        </w:numPr>
        <w:spacing w:after="300"/>
        <w:jc w:val="both"/>
      </w:pPr>
      <w:r w:rsidRPr="00373A07">
        <w:t>İmza-mühür başına ücret alınmaktadır.</w:t>
      </w:r>
      <w:r w:rsidR="00972CC2">
        <w:t xml:space="preserve"> </w:t>
      </w:r>
      <w:bookmarkStart w:id="0" w:name="_GoBack"/>
      <w:bookmarkEnd w:id="0"/>
    </w:p>
    <w:p w:rsidR="00794987" w:rsidRDefault="00794987"/>
    <w:sectPr w:rsidR="0079498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81" w:rsidRDefault="00926181" w:rsidP="0083274B">
      <w:pPr>
        <w:spacing w:after="0" w:line="240" w:lineRule="auto"/>
      </w:pPr>
      <w:r>
        <w:separator/>
      </w:r>
    </w:p>
  </w:endnote>
  <w:endnote w:type="continuationSeparator" w:id="0">
    <w:p w:rsidR="00926181" w:rsidRDefault="00926181" w:rsidP="0083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81" w:rsidRDefault="00926181" w:rsidP="0083274B">
      <w:pPr>
        <w:spacing w:after="0" w:line="240" w:lineRule="auto"/>
      </w:pPr>
      <w:r>
        <w:separator/>
      </w:r>
    </w:p>
  </w:footnote>
  <w:footnote w:type="continuationSeparator" w:id="0">
    <w:p w:rsidR="00926181" w:rsidRDefault="00926181" w:rsidP="0083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4B" w:rsidRPr="0083274B" w:rsidRDefault="0083274B" w:rsidP="0083274B">
    <w:pPr>
      <w:pStyle w:val="Header"/>
      <w:jc w:val="right"/>
      <w:rPr>
        <w:b/>
        <w:u w:val="single"/>
      </w:rPr>
    </w:pPr>
    <w:r w:rsidRPr="0083274B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6433"/>
    <w:multiLevelType w:val="hybridMultilevel"/>
    <w:tmpl w:val="6358AF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45"/>
    <w:rsid w:val="00161742"/>
    <w:rsid w:val="002B4E45"/>
    <w:rsid w:val="0058290F"/>
    <w:rsid w:val="00794987"/>
    <w:rsid w:val="0083274B"/>
    <w:rsid w:val="00926181"/>
    <w:rsid w:val="0097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C09"/>
  <w15:chartTrackingRefBased/>
  <w15:docId w15:val="{1517116C-07E0-4664-8DFE-548D4BAC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74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7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83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7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83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MFA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5</cp:revision>
  <dcterms:created xsi:type="dcterms:W3CDTF">2020-09-03T08:54:00Z</dcterms:created>
  <dcterms:modified xsi:type="dcterms:W3CDTF">2020-10-28T10:22:00Z</dcterms:modified>
</cp:coreProperties>
</file>