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20B" w:rsidRPr="00373A07" w:rsidRDefault="0047220B" w:rsidP="0047220B">
      <w:pPr>
        <w:jc w:val="both"/>
      </w:pPr>
    </w:p>
    <w:p w:rsidR="0047220B" w:rsidRPr="00373A07" w:rsidRDefault="0047220B" w:rsidP="00472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u w:val="single"/>
        </w:rPr>
      </w:pPr>
      <w:r w:rsidRPr="00373A07">
        <w:rPr>
          <w:b/>
        </w:rPr>
        <w:t>ADRES BEYANI</w:t>
      </w:r>
    </w:p>
    <w:p w:rsidR="0047220B" w:rsidRDefault="0047220B" w:rsidP="0047220B">
      <w:pPr>
        <w:rPr>
          <w:b/>
        </w:rPr>
      </w:pPr>
    </w:p>
    <w:p w:rsidR="0047220B" w:rsidRDefault="0047220B" w:rsidP="0047220B">
      <w:pPr>
        <w:jc w:val="center"/>
        <w:rPr>
          <w:b/>
        </w:rPr>
      </w:pPr>
      <w:r w:rsidRPr="0047220B">
        <w:rPr>
          <w:b/>
          <w:i/>
          <w:color w:val="0070C0"/>
        </w:rPr>
        <w:t>*</w:t>
      </w:r>
      <w:proofErr w:type="spellStart"/>
      <w:r w:rsidRPr="0047220B">
        <w:rPr>
          <w:b/>
          <w:i/>
          <w:color w:val="0070C0"/>
        </w:rPr>
        <w:t>Sözkonusu</w:t>
      </w:r>
      <w:proofErr w:type="spellEnd"/>
      <w:r w:rsidRPr="0047220B">
        <w:rPr>
          <w:b/>
          <w:i/>
          <w:color w:val="0070C0"/>
        </w:rPr>
        <w:t xml:space="preserve"> işlem ücretsiz olarak gerçekleştirilmektedir.</w:t>
      </w:r>
    </w:p>
    <w:p w:rsidR="0047220B" w:rsidRDefault="0047220B" w:rsidP="0047220B">
      <w:pPr>
        <w:rPr>
          <w:b/>
        </w:rPr>
      </w:pPr>
    </w:p>
    <w:p w:rsidR="0047220B" w:rsidRDefault="0047220B" w:rsidP="0047220B">
      <w:r w:rsidRPr="00373A07">
        <w:rPr>
          <w:b/>
        </w:rPr>
        <w:t xml:space="preserve">Randevu: </w:t>
      </w:r>
      <w:r w:rsidRPr="00373A07">
        <w:t>Nüfus sekmesinden (</w:t>
      </w:r>
      <w:hyperlink r:id="rId7" w:history="1">
        <w:r w:rsidRPr="005270E7">
          <w:rPr>
            <w:rStyle w:val="Hyperlink"/>
          </w:rPr>
          <w:t>www.konsolosluk.gov.tr</w:t>
        </w:r>
      </w:hyperlink>
      <w:r w:rsidRPr="00373A07">
        <w:t>)</w:t>
      </w:r>
    </w:p>
    <w:p w:rsidR="0047220B" w:rsidRDefault="0047220B" w:rsidP="0047220B"/>
    <w:p w:rsidR="0047220B" w:rsidRPr="00373A07" w:rsidRDefault="0047220B" w:rsidP="0047220B">
      <w:pPr>
        <w:jc w:val="center"/>
      </w:pPr>
      <w:r>
        <w:rPr>
          <w:noProof/>
        </w:rPr>
        <w:drawing>
          <wp:inline distT="0" distB="0" distL="0" distR="0" wp14:anchorId="1D5541DE" wp14:editId="6ACC9067">
            <wp:extent cx="5760720" cy="1705856"/>
            <wp:effectExtent l="0" t="0" r="0" b="889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571" cy="170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20B" w:rsidRDefault="0047220B" w:rsidP="0047220B"/>
    <w:p w:rsidR="0047220B" w:rsidRPr="0031095D" w:rsidRDefault="0047220B" w:rsidP="0047220B">
      <w:r>
        <w:t>Adres Beyanı başvuruları</w:t>
      </w:r>
      <w:r w:rsidRPr="00373A07">
        <w:t xml:space="preserve"> şahsen yapılabileceği gibi</w:t>
      </w:r>
      <w:r>
        <w:t xml:space="preserve">, aşağıdaki linklerdeki belgeler doldurup, </w:t>
      </w:r>
      <w:r w:rsidRPr="00373A07">
        <w:t xml:space="preserve">iadeli taahhütlü posta ile </w:t>
      </w:r>
      <w:r>
        <w:t xml:space="preserve">Konsolosluk Şubemize gönderilerek </w:t>
      </w:r>
      <w:r w:rsidRPr="00373A07">
        <w:t>de gerçekleştirilebilmektedir</w:t>
      </w:r>
      <w:r w:rsidRPr="0031095D">
        <w:t xml:space="preserve">. </w:t>
      </w:r>
    </w:p>
    <w:p w:rsidR="0047220B" w:rsidRPr="0031095D" w:rsidRDefault="00981024" w:rsidP="0047220B">
      <w:pPr>
        <w:spacing w:before="100" w:beforeAutospacing="1" w:after="100" w:afterAutospacing="1"/>
      </w:pPr>
      <w:hyperlink r:id="rId9" w:history="1">
        <w:r w:rsidR="0047220B" w:rsidRPr="0031095D">
          <w:rPr>
            <w:rStyle w:val="Hyperlink"/>
          </w:rPr>
          <w:t>https://nvi.gov.tr/kurumlar/nvi.gov.tr/Projeler/aks/yurt-disinda-yasayan-vatandaslarimiz-icin-adres-beyan-formu-form-b-arka-sayfa.pdf</w:t>
        </w:r>
      </w:hyperlink>
    </w:p>
    <w:p w:rsidR="0047220B" w:rsidRPr="00E02C11" w:rsidRDefault="00981024" w:rsidP="0047220B">
      <w:pPr>
        <w:spacing w:before="100" w:beforeAutospacing="1" w:after="100" w:afterAutospacing="1"/>
      </w:pPr>
      <w:hyperlink r:id="rId10" w:history="1">
        <w:r w:rsidR="0047220B" w:rsidRPr="00E02C11">
          <w:rPr>
            <w:rStyle w:val="Hyperlink"/>
          </w:rPr>
          <w:t>https://nvi.gov.tr/kurumlar/nvi.gov.tr/Projeler/aks/yurt-disinda-yasayan-vatandaslarimiz-icin-adres-beyan-formu-form-b-on-sayfa.pdf</w:t>
        </w:r>
      </w:hyperlink>
      <w:r w:rsidR="0047220B" w:rsidRPr="00E02C11">
        <w:rPr>
          <w:color w:val="000000"/>
        </w:rPr>
        <w:t>  </w:t>
      </w:r>
    </w:p>
    <w:p w:rsidR="00F32B8C" w:rsidRDefault="0047220B" w:rsidP="0047220B">
      <w:pPr>
        <w:spacing w:after="300"/>
        <w:jc w:val="both"/>
      </w:pPr>
      <w:r w:rsidRPr="00373A07">
        <w:t>Yeni adresinizi, taşınma tarihinden itibaren 20 işgünü içinde bildirmelisiniz.</w:t>
      </w:r>
      <w:r w:rsidRPr="0031095D">
        <w:t xml:space="preserve"> </w:t>
      </w:r>
      <w:r w:rsidR="00E67535">
        <w:t xml:space="preserve">Yasal süre içinde adres beyanında bulunmayanlardın, </w:t>
      </w:r>
      <w:r w:rsidRPr="0031095D">
        <w:t>gecikme bedeli</w:t>
      </w:r>
      <w:r w:rsidR="00F32B8C">
        <w:t>ni</w:t>
      </w:r>
      <w:r w:rsidR="00E67535">
        <w:t xml:space="preserve"> ödemeleri gerekmektedir</w:t>
      </w:r>
      <w:r w:rsidRPr="0031095D">
        <w:t xml:space="preserve">. </w:t>
      </w:r>
    </w:p>
    <w:p w:rsidR="0047220B" w:rsidRDefault="0047220B" w:rsidP="0047220B">
      <w:pPr>
        <w:spacing w:after="300"/>
        <w:jc w:val="both"/>
      </w:pPr>
      <w:r w:rsidRPr="0047220B">
        <w:rPr>
          <w:b/>
          <w:u w:val="single"/>
        </w:rPr>
        <w:t>Önemli Hatırlatma:</w:t>
      </w:r>
      <w:r>
        <w:t xml:space="preserve"> </w:t>
      </w:r>
    </w:p>
    <w:p w:rsidR="0047220B" w:rsidRDefault="0047220B" w:rsidP="0047220B">
      <w:pPr>
        <w:pStyle w:val="ListParagraph"/>
        <w:numPr>
          <w:ilvl w:val="0"/>
          <w:numId w:val="1"/>
        </w:numPr>
        <w:spacing w:after="300"/>
        <w:jc w:val="both"/>
      </w:pPr>
      <w:r>
        <w:t>Türkiye’deki ikinci adresinizi, Konsolosluk Şubemizden bildirmeniz mümkün değildir. İkinci adresinizi, E-devlet üzerinden veya Türkiye’deki nüfus müdürlüklerinden başvurarak yapabilirsiniz.</w:t>
      </w:r>
    </w:p>
    <w:p w:rsidR="0047220B" w:rsidRDefault="0047220B" w:rsidP="0047220B">
      <w:pPr>
        <w:pStyle w:val="ListParagraph"/>
        <w:numPr>
          <w:ilvl w:val="0"/>
          <w:numId w:val="1"/>
        </w:numPr>
        <w:spacing w:after="300"/>
        <w:jc w:val="both"/>
      </w:pPr>
      <w:r w:rsidRPr="00373A07">
        <w:t>Aynı adreste yaşayan yetişkinler birbirleri için beyanda bulunabilirler</w:t>
      </w:r>
      <w:r>
        <w:t>.</w:t>
      </w:r>
      <w:r w:rsidRPr="00373A07">
        <w:t xml:space="preserve"> (Önceki adreste de beraber yaşıyor olma koşuluyla)</w:t>
      </w:r>
    </w:p>
    <w:p w:rsidR="0047220B" w:rsidRDefault="0047220B" w:rsidP="0047220B">
      <w:pPr>
        <w:pStyle w:val="ListParagraph"/>
        <w:spacing w:after="300"/>
        <w:jc w:val="both"/>
      </w:pPr>
    </w:p>
    <w:p w:rsidR="00794987" w:rsidRDefault="00794987">
      <w:bookmarkStart w:id="0" w:name="_GoBack"/>
      <w:bookmarkEnd w:id="0"/>
    </w:p>
    <w:sectPr w:rsidR="00794987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024" w:rsidRDefault="00981024" w:rsidP="0047220B">
      <w:pPr>
        <w:spacing w:after="0" w:line="240" w:lineRule="auto"/>
      </w:pPr>
      <w:r>
        <w:separator/>
      </w:r>
    </w:p>
  </w:endnote>
  <w:endnote w:type="continuationSeparator" w:id="0">
    <w:p w:rsidR="00981024" w:rsidRDefault="00981024" w:rsidP="00472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024" w:rsidRDefault="00981024" w:rsidP="0047220B">
      <w:pPr>
        <w:spacing w:after="0" w:line="240" w:lineRule="auto"/>
      </w:pPr>
      <w:r>
        <w:separator/>
      </w:r>
    </w:p>
  </w:footnote>
  <w:footnote w:type="continuationSeparator" w:id="0">
    <w:p w:rsidR="00981024" w:rsidRDefault="00981024" w:rsidP="00472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20B" w:rsidRPr="0047220B" w:rsidRDefault="0047220B" w:rsidP="0047220B">
    <w:pPr>
      <w:pStyle w:val="Header"/>
      <w:jc w:val="right"/>
      <w:rPr>
        <w:b/>
        <w:u w:val="single"/>
      </w:rPr>
    </w:pPr>
    <w:r w:rsidRPr="0047220B">
      <w:rPr>
        <w:b/>
        <w:u w:val="single"/>
      </w:rPr>
      <w:t>HELSİNKİ 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0353"/>
    <w:multiLevelType w:val="hybridMultilevel"/>
    <w:tmpl w:val="8962FC3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19"/>
    <w:rsid w:val="0047220B"/>
    <w:rsid w:val="00794987"/>
    <w:rsid w:val="00981024"/>
    <w:rsid w:val="00982696"/>
    <w:rsid w:val="00CC7A19"/>
    <w:rsid w:val="00D75963"/>
    <w:rsid w:val="00E67535"/>
    <w:rsid w:val="00F3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62C92"/>
  <w15:chartTrackingRefBased/>
  <w15:docId w15:val="{0BA67935-138F-463E-A703-D7B511E2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20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220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2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2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472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2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472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onsolosluk.gov.t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nvi.gov.tr/kurumlar/nvi.gov.tr/Projeler/aks/yurt-disinda-yasayan-vatandaslarimiz-icin-adres-beyan-formu-form-b-on-sayf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vi.gov.tr/kurumlar/nvi.gov.tr/Projeler/aks/yurt-disinda-yasayan-vatandaslarimiz-icin-adres-beyan-formu-form-b-arka-sayf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Öztürk</dc:creator>
  <cp:keywords/>
  <dc:description/>
  <cp:lastModifiedBy>Uğur Öztürk</cp:lastModifiedBy>
  <cp:revision>5</cp:revision>
  <dcterms:created xsi:type="dcterms:W3CDTF">2020-09-03T08:36:00Z</dcterms:created>
  <dcterms:modified xsi:type="dcterms:W3CDTF">2021-01-11T10:20:00Z</dcterms:modified>
</cp:coreProperties>
</file>