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19" w:rsidRPr="00105919" w:rsidRDefault="00105919" w:rsidP="0010591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105919">
        <w:rPr>
          <w:rFonts w:ascii="Times New Roman" w:hAnsi="Times New Roman" w:cs="Times New Roman"/>
          <w:b/>
          <w:color w:val="000000" w:themeColor="text1"/>
          <w:sz w:val="24"/>
        </w:rPr>
        <w:t>VEKÂLETNAME İŞLEMLERİ</w:t>
      </w:r>
    </w:p>
    <w:p w:rsidR="00105919" w:rsidRDefault="00105919" w:rsidP="00105919">
      <w:pPr>
        <w:rPr>
          <w:rFonts w:ascii="Times New Roman" w:hAnsi="Times New Roman" w:cs="Times New Roman"/>
          <w:b/>
          <w:sz w:val="24"/>
        </w:rPr>
      </w:pPr>
    </w:p>
    <w:p w:rsidR="00105919" w:rsidRDefault="00105919" w:rsidP="00105919">
      <w:pPr>
        <w:rPr>
          <w:rFonts w:ascii="Times New Roman" w:hAnsi="Times New Roman" w:cs="Times New Roman"/>
          <w:sz w:val="24"/>
        </w:rPr>
      </w:pPr>
      <w:r w:rsidRPr="00105919">
        <w:rPr>
          <w:rFonts w:ascii="Times New Roman" w:hAnsi="Times New Roman" w:cs="Times New Roman"/>
          <w:b/>
          <w:sz w:val="24"/>
        </w:rPr>
        <w:t>Randevu:</w:t>
      </w:r>
      <w:r w:rsidRPr="00105919">
        <w:rPr>
          <w:rFonts w:ascii="Times New Roman" w:hAnsi="Times New Roman" w:cs="Times New Roman"/>
          <w:sz w:val="24"/>
        </w:rPr>
        <w:t xml:space="preserve"> Noter sekmesinden (</w:t>
      </w:r>
      <w:hyperlink r:id="rId7" w:history="1">
        <w:r w:rsidRPr="00105919">
          <w:rPr>
            <w:rStyle w:val="Hyperlink"/>
            <w:rFonts w:ascii="Times New Roman" w:hAnsi="Times New Roman" w:cs="Times New Roman"/>
            <w:sz w:val="24"/>
          </w:rPr>
          <w:t>www.konsolosluk.gov.tr</w:t>
        </w:r>
      </w:hyperlink>
      <w:r w:rsidRPr="00105919">
        <w:rPr>
          <w:rFonts w:ascii="Times New Roman" w:hAnsi="Times New Roman" w:cs="Times New Roman"/>
          <w:sz w:val="24"/>
        </w:rPr>
        <w:t>)</w:t>
      </w:r>
    </w:p>
    <w:p w:rsidR="004600F2" w:rsidRDefault="004600F2" w:rsidP="00105919">
      <w:pPr>
        <w:rPr>
          <w:noProof/>
        </w:rPr>
      </w:pPr>
    </w:p>
    <w:p w:rsidR="00105919" w:rsidRPr="00373A07" w:rsidRDefault="00105919" w:rsidP="00105919">
      <w:pPr>
        <w:jc w:val="center"/>
      </w:pPr>
      <w:r>
        <w:rPr>
          <w:noProof/>
          <w:lang w:eastAsia="tr-TR"/>
        </w:rPr>
        <w:drawing>
          <wp:inline distT="0" distB="0" distL="0" distR="0" wp14:anchorId="408E7C35" wp14:editId="353FE57B">
            <wp:extent cx="5760720" cy="899032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46" cy="9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19" w:rsidRDefault="00105919" w:rsidP="00105919">
      <w:pPr>
        <w:pStyle w:val="BODY"/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val="tr-TR" w:eastAsia="tr-TR"/>
        </w:rPr>
      </w:pPr>
    </w:p>
    <w:p w:rsidR="00105919" w:rsidRDefault="00105919" w:rsidP="00105919">
      <w:pPr>
        <w:pStyle w:val="BODY"/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val="tr-TR" w:eastAsia="tr-TR"/>
        </w:rPr>
      </w:pPr>
      <w:r w:rsidRPr="004600F2">
        <w:rPr>
          <w:rFonts w:ascii="Times New Roman" w:eastAsia="Times New Roman" w:hAnsi="Times New Roman" w:cs="Times New Roman"/>
          <w:b/>
          <w:i/>
          <w:color w:val="FF0000"/>
          <w:lang w:val="tr-TR" w:eastAsia="tr-TR"/>
        </w:rPr>
        <w:t>Dü</w:t>
      </w:r>
      <w:r w:rsidRPr="004600F2">
        <w:rPr>
          <w:rFonts w:ascii="Times New Roman" w:hAnsi="Times New Roman" w:cs="Times New Roman"/>
          <w:b/>
          <w:i/>
          <w:color w:val="FF0000"/>
          <w:lang w:val="tr-TR"/>
        </w:rPr>
        <w:t>zenlenen vek</w:t>
      </w:r>
      <w:r w:rsidRPr="004600F2">
        <w:rPr>
          <w:rFonts w:ascii="Times New Roman" w:eastAsia="Times New Roman" w:hAnsi="Times New Roman" w:cs="Times New Roman"/>
          <w:b/>
          <w:i/>
          <w:color w:val="FF0000"/>
          <w:lang w:val="tr-TR"/>
        </w:rPr>
        <w:t>âletnameler</w:t>
      </w:r>
      <w:r w:rsidRPr="004600F2">
        <w:rPr>
          <w:rFonts w:ascii="Times New Roman" w:hAnsi="Times New Roman" w:cs="Times New Roman"/>
          <w:b/>
          <w:i/>
          <w:color w:val="FF0000"/>
          <w:lang w:val="tr-TR" w:eastAsia="tr-TR"/>
        </w:rPr>
        <w:t>in elden veya postayla T</w:t>
      </w:r>
      <w:r w:rsidRPr="004600F2">
        <w:rPr>
          <w:rFonts w:ascii="Times New Roman" w:eastAsia="Times New Roman" w:hAnsi="Times New Roman" w:cs="Times New Roman"/>
          <w:b/>
          <w:i/>
          <w:color w:val="FF0000"/>
          <w:lang w:val="tr-TR" w:eastAsia="tr-TR"/>
        </w:rPr>
        <w:t>ürkiye’ye gönderilmesine gerek yoktur. Türkiye’de herhangi bir noterden, ertesi gün, belli bir ücret karşılığında,  Finlandiya’da düzettirdiğiniz vekâletnamenizin bir örneğini temin edebilmesi mümkündür.</w:t>
      </w:r>
    </w:p>
    <w:p w:rsidR="0003181E" w:rsidRDefault="0003181E" w:rsidP="00105919">
      <w:pPr>
        <w:pStyle w:val="BODY"/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val="tr-TR" w:eastAsia="tr-TR"/>
        </w:rPr>
      </w:pPr>
    </w:p>
    <w:p w:rsidR="0003181E" w:rsidRPr="004A67CD" w:rsidRDefault="004A67CD" w:rsidP="004A67CD">
      <w:pPr>
        <w:pStyle w:val="BODY"/>
        <w:widowControl w:val="0"/>
        <w:spacing w:after="160" w:line="259" w:lineRule="auto"/>
        <w:jc w:val="center"/>
        <w:rPr>
          <w:rFonts w:ascii="Arial" w:eastAsia="Times New Roman" w:hAnsi="Arial" w:cs="Arial"/>
          <w:b/>
          <w:bCs/>
          <w:color w:val="1F4E79" w:themeColor="accent1" w:themeShade="80"/>
          <w:sz w:val="28"/>
          <w:u w:val="single"/>
          <w:lang w:val="tr-TR" w:eastAsia="tr-TR"/>
        </w:rPr>
      </w:pPr>
      <w:r w:rsidRPr="004A67C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lang w:val="tr-TR" w:eastAsia="tr-TR"/>
        </w:rPr>
        <w:t>Vatandaşımızın başvuru esnasında yanında</w:t>
      </w:r>
      <w:r w:rsidR="0003181E" w:rsidRPr="004A67C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lang w:val="tr-TR" w:eastAsia="tr-TR"/>
        </w:rPr>
        <w:t xml:space="preserve"> </w:t>
      </w:r>
      <w:r w:rsidR="0003181E" w:rsidRPr="004A67C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u w:val="single"/>
          <w:lang w:val="tr-TR" w:eastAsia="tr-TR"/>
        </w:rPr>
        <w:t>Nüf</w:t>
      </w:r>
      <w:r w:rsidRPr="004A67C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u w:val="single"/>
          <w:lang w:val="tr-TR" w:eastAsia="tr-TR"/>
        </w:rPr>
        <w:t>us Cüzdanı ve 2 renkli fotoğrafının</w:t>
      </w:r>
      <w:r w:rsidRPr="004A67CD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lang w:val="tr-TR" w:eastAsia="tr-TR"/>
        </w:rPr>
        <w:t xml:space="preserve"> bulunması gerekmektedir.</w:t>
      </w:r>
    </w:p>
    <w:p w:rsidR="00105919" w:rsidRPr="004600F2" w:rsidRDefault="00105919" w:rsidP="00105919">
      <w:pPr>
        <w:pStyle w:val="BODY"/>
        <w:widowControl w:val="0"/>
        <w:spacing w:after="160" w:line="259" w:lineRule="auto"/>
        <w:jc w:val="both"/>
        <w:rPr>
          <w:rFonts w:ascii="Arial" w:eastAsia="Times New Roman" w:hAnsi="Arial" w:cs="Arial"/>
          <w:b/>
          <w:bCs/>
          <w:u w:val="single"/>
          <w:lang w:val="tr-TR" w:eastAsia="tr-TR"/>
        </w:rPr>
      </w:pPr>
    </w:p>
    <w:p w:rsidR="00105919" w:rsidRPr="004600F2" w:rsidRDefault="00105919" w:rsidP="00105919">
      <w:pPr>
        <w:pStyle w:val="BODY"/>
        <w:widowControl w:val="0"/>
        <w:spacing w:after="160" w:line="259" w:lineRule="auto"/>
        <w:jc w:val="both"/>
        <w:rPr>
          <w:rFonts w:ascii="Arial" w:hAnsi="Arial" w:cs="Arial"/>
          <w:lang w:val="tr-TR" w:eastAsia="tr-TR"/>
        </w:rPr>
      </w:pPr>
      <w:r w:rsidRPr="004600F2">
        <w:rPr>
          <w:rFonts w:ascii="Arial" w:eastAsia="Times New Roman" w:hAnsi="Arial" w:cs="Arial"/>
          <w:b/>
          <w:bCs/>
          <w:u w:val="single"/>
          <w:lang w:val="tr-TR" w:eastAsia="tr-TR"/>
        </w:rPr>
        <w:t>DİKKAT EDİLMESİ GEREKENLER:</w:t>
      </w:r>
      <w:r w:rsidRPr="004600F2">
        <w:rPr>
          <w:rFonts w:ascii="Arial" w:hAnsi="Arial" w:cs="Arial"/>
          <w:lang w:val="tr-TR" w:eastAsia="tr-TR"/>
        </w:rPr>
        <w:t> 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lang w:val="tr-TR" w:eastAsia="tr-TR"/>
        </w:rPr>
        <w:t>Vekâletname vermek isteyen vatanda</w:t>
      </w:r>
      <w:r w:rsidRPr="004600F2">
        <w:rPr>
          <w:rFonts w:ascii="Times New Roman" w:eastAsia="Times New Roman" w:hAnsi="Times New Roman" w:cs="Times New Roman"/>
          <w:lang w:val="tr-TR" w:eastAsia="tr-TR"/>
        </w:rPr>
        <w:t>şın işlem esnasında fotoğraflı ve T.C. kimlik numaralı kimlik kartı mutlaka yanında bulunmalıdır.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lang w:val="tr-TR"/>
        </w:rPr>
        <w:t>T.C. kimlik k</w:t>
      </w:r>
      <w:r w:rsidRPr="004600F2">
        <w:rPr>
          <w:rFonts w:ascii="Times New Roman" w:hAnsi="Times New Roman" w:cs="Times New Roman"/>
          <w:lang w:val="tr-TR" w:eastAsia="tr-TR"/>
        </w:rPr>
        <w:t>art</w:t>
      </w: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ına ait bilgilerde bir değişiklik </w:t>
      </w:r>
      <w:proofErr w:type="spellStart"/>
      <w:r w:rsidRPr="004600F2">
        <w:rPr>
          <w:rFonts w:ascii="Times New Roman" w:eastAsia="Times New Roman" w:hAnsi="Times New Roman" w:cs="Times New Roman"/>
          <w:lang w:val="tr-TR" w:eastAsia="tr-TR"/>
        </w:rPr>
        <w:t>sözkonusu</w:t>
      </w:r>
      <w:proofErr w:type="spellEnd"/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 olduğunda kimliğin yenilenmesini müteakip işleme devam edilir.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Daha önce Türk vatandaşlığından izinli çıkmış ve halen yabancı vatandaş ise, Mavi </w:t>
      </w:r>
      <w:r w:rsidRPr="004600F2">
        <w:rPr>
          <w:rFonts w:ascii="Times New Roman" w:hAnsi="Times New Roman" w:cs="Times New Roman"/>
          <w:lang w:val="tr-TR"/>
        </w:rPr>
        <w:t>K</w:t>
      </w:r>
      <w:r w:rsidRPr="004600F2">
        <w:rPr>
          <w:rFonts w:ascii="Times New Roman" w:hAnsi="Times New Roman" w:cs="Times New Roman"/>
          <w:lang w:val="tr-TR" w:eastAsia="tr-TR"/>
        </w:rPr>
        <w:t>art</w:t>
      </w: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ının </w:t>
      </w:r>
      <w:r w:rsidRPr="004600F2">
        <w:rPr>
          <w:rFonts w:ascii="Times New Roman" w:hAnsi="Times New Roman" w:cs="Times New Roman"/>
          <w:lang w:val="tr-TR"/>
        </w:rPr>
        <w:t>(yeni tip)</w:t>
      </w:r>
      <w:r w:rsidRPr="004600F2">
        <w:rPr>
          <w:rFonts w:ascii="Times New Roman" w:hAnsi="Times New Roman" w:cs="Times New Roman"/>
          <w:lang w:val="tr-TR" w:eastAsia="tr-TR"/>
        </w:rPr>
        <w:t xml:space="preserve"> yan</w:t>
      </w:r>
      <w:r w:rsidRPr="004600F2">
        <w:rPr>
          <w:rFonts w:ascii="Times New Roman" w:eastAsia="Times New Roman" w:hAnsi="Times New Roman" w:cs="Times New Roman"/>
          <w:lang w:val="tr-TR" w:eastAsia="tr-TR"/>
        </w:rPr>
        <w:t>ında olması yeterli olup, yeni Mavi Kart olmadan yapılan vekâletnamelerin geri döndüğü görülmektedir.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Tapu Müdürlükleri’nde takip edilecek tüm işlemlere ait vekâletnameler, araç satış vekâletnameleri, boşanma avukat vekâletnameleri için mutlaka </w:t>
      </w:r>
      <w:r w:rsidR="00BC1985">
        <w:rPr>
          <w:rFonts w:ascii="Times New Roman" w:eastAsia="Times New Roman" w:hAnsi="Times New Roman" w:cs="Times New Roman"/>
          <w:lang w:val="tr-TR" w:eastAsia="tr-TR"/>
        </w:rPr>
        <w:t xml:space="preserve">2 adet renkli </w:t>
      </w:r>
      <w:bookmarkStart w:id="0" w:name="_GoBack"/>
      <w:bookmarkEnd w:id="0"/>
      <w:r w:rsidRPr="004600F2">
        <w:rPr>
          <w:rFonts w:ascii="Times New Roman" w:eastAsia="Times New Roman" w:hAnsi="Times New Roman" w:cs="Times New Roman"/>
          <w:lang w:val="tr-TR" w:eastAsia="tr-TR"/>
        </w:rPr>
        <w:t>fotoğraf gerekmektedir.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eastAsia="Times New Roman" w:hAnsi="Times New Roman" w:cs="Times New Roman"/>
          <w:lang w:val="tr-TR" w:eastAsia="tr-TR"/>
        </w:rPr>
        <w:t>Gayrimenkul satış vekâletnameleri için tapu bilgilerine ihtiyaç duyulmaktadır.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eastAsia="Times New Roman" w:hAnsi="Times New Roman" w:cs="Times New Roman"/>
          <w:lang w:val="tr-TR" w:eastAsia="tr-TR"/>
        </w:rPr>
        <w:t>Araç satış vekâletnameleri için plaka numarası yet</w:t>
      </w:r>
      <w:r w:rsidRPr="004600F2">
        <w:rPr>
          <w:rFonts w:ascii="Times New Roman" w:hAnsi="Times New Roman" w:cs="Times New Roman"/>
          <w:lang w:val="tr-TR"/>
        </w:rPr>
        <w:t>erlidir.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lang w:val="tr-TR" w:eastAsia="tr-TR"/>
        </w:rPr>
        <w:t>Vatanda</w:t>
      </w:r>
      <w:r w:rsidRPr="004600F2">
        <w:rPr>
          <w:rFonts w:ascii="Times New Roman" w:eastAsia="Times New Roman" w:hAnsi="Times New Roman" w:cs="Times New Roman"/>
          <w:lang w:val="tr-TR" w:eastAsia="tr-TR"/>
        </w:rPr>
        <w:t>şın okuma yazması yok ise, aile dışından iki Türk vatandaşının şahit olması ile vekâletname düzenlenebilmektedir.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lang w:val="tr-TR"/>
        </w:rPr>
        <w:t>Vekâlet</w:t>
      </w:r>
      <w:r w:rsidRPr="004600F2">
        <w:rPr>
          <w:rFonts w:ascii="Times New Roman" w:hAnsi="Times New Roman" w:cs="Times New Roman"/>
          <w:lang w:val="tr-TR" w:eastAsia="tr-TR"/>
        </w:rPr>
        <w:t xml:space="preserve"> verecek ki</w:t>
      </w:r>
      <w:r w:rsidRPr="004600F2">
        <w:rPr>
          <w:rFonts w:ascii="Times New Roman" w:eastAsia="Times New Roman" w:hAnsi="Times New Roman" w:cs="Times New Roman"/>
          <w:lang w:val="tr-TR" w:eastAsia="tr-TR"/>
        </w:rPr>
        <w:t>şi Türkçe bilmiyor ise, işlem yaptırmaya, yeminli bir tercüman eşliğinde gelinmesi gerekmektedir.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Birden fazla kişinin aynı konuyla ilgili olan </w:t>
      </w:r>
      <w:r w:rsidRPr="004600F2">
        <w:rPr>
          <w:rFonts w:ascii="Times New Roman" w:hAnsi="Times New Roman" w:cs="Times New Roman"/>
          <w:lang w:val="tr-TR"/>
        </w:rPr>
        <w:t>vek</w:t>
      </w:r>
      <w:r w:rsidRPr="004600F2">
        <w:rPr>
          <w:rFonts w:ascii="Times New Roman" w:eastAsia="Times New Roman" w:hAnsi="Times New Roman" w:cs="Times New Roman"/>
          <w:lang w:val="tr-TR"/>
        </w:rPr>
        <w:t>âletname talebi tek bir vekâletname</w:t>
      </w:r>
      <w:r w:rsidRPr="004600F2">
        <w:rPr>
          <w:rFonts w:ascii="Times New Roman" w:hAnsi="Times New Roman" w:cs="Times New Roman"/>
          <w:lang w:val="tr-TR" w:eastAsia="tr-TR"/>
        </w:rPr>
        <w:t xml:space="preserve"> i</w:t>
      </w: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şlemi olarak yapılabiliyor olup, işlem için alınacak randevuya ilgili kişi sayısı kadar sistemden </w:t>
      </w:r>
      <w:r w:rsidRPr="004600F2">
        <w:rPr>
          <w:rFonts w:ascii="Times New Roman" w:eastAsia="Times New Roman" w:hAnsi="Times New Roman" w:cs="Times New Roman"/>
          <w:lang w:val="tr-TR" w:eastAsia="tr-TR"/>
        </w:rPr>
        <w:lastRenderedPageBreak/>
        <w:t>ekleme yapılması gerekmektedir.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eastAsia="Times New Roman" w:hAnsi="Times New Roman" w:cs="Times New Roman"/>
          <w:lang w:val="tr-TR" w:eastAsia="tr-TR"/>
        </w:rPr>
        <w:t>65 yaş üzeri vatandaşlarımızdan, gerekli görülmesi halinde, sağlık raporu istenebilir. 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lang w:val="tr-TR"/>
        </w:rPr>
        <w:t>Vekil tay</w:t>
      </w:r>
      <w:r w:rsidRPr="004600F2">
        <w:rPr>
          <w:rFonts w:ascii="Times New Roman" w:hAnsi="Times New Roman" w:cs="Times New Roman"/>
          <w:lang w:val="tr-TR" w:eastAsia="tr-TR"/>
        </w:rPr>
        <w:t>in edilecek ki</w:t>
      </w: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şinin kimlik bilgileri (Adı-soyadı, T.C. </w:t>
      </w:r>
      <w:r w:rsidRPr="004600F2">
        <w:rPr>
          <w:rFonts w:ascii="Times New Roman" w:hAnsi="Times New Roman" w:cs="Times New Roman"/>
          <w:lang w:val="tr-TR"/>
        </w:rPr>
        <w:t>kimlik n</w:t>
      </w:r>
      <w:r w:rsidRPr="004600F2">
        <w:rPr>
          <w:rFonts w:ascii="Times New Roman" w:hAnsi="Times New Roman" w:cs="Times New Roman"/>
          <w:lang w:val="tr-TR" w:eastAsia="tr-TR"/>
        </w:rPr>
        <w:t>umaras</w:t>
      </w:r>
      <w:r w:rsidRPr="004600F2">
        <w:rPr>
          <w:rFonts w:ascii="Times New Roman" w:eastAsia="Times New Roman" w:hAnsi="Times New Roman" w:cs="Times New Roman"/>
          <w:lang w:val="tr-TR" w:eastAsia="tr-TR"/>
        </w:rPr>
        <w:t>ı, baba adı, doğum tarihi ve yeri)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b/>
          <w:lang w:val="tr-TR"/>
        </w:rPr>
        <w:t>Dava/Avukat Vek</w:t>
      </w:r>
      <w:r w:rsidRPr="004600F2">
        <w:rPr>
          <w:rFonts w:ascii="Times New Roman" w:eastAsia="Times New Roman" w:hAnsi="Times New Roman" w:cs="Times New Roman"/>
          <w:b/>
          <w:lang w:val="tr-TR"/>
        </w:rPr>
        <w:t>âletnamesi i</w:t>
      </w:r>
      <w:r w:rsidRPr="004600F2">
        <w:rPr>
          <w:rFonts w:ascii="Times New Roman" w:eastAsia="Times New Roman" w:hAnsi="Times New Roman" w:cs="Times New Roman"/>
          <w:b/>
          <w:lang w:val="tr-TR" w:eastAsia="tr-TR"/>
        </w:rPr>
        <w:t>çin:</w:t>
      </w: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 Avukatın adı-soyadı, bağlı bulunduğu baro, baro sicil numarası</w:t>
      </w:r>
      <w:r w:rsidRPr="004600F2">
        <w:rPr>
          <w:rFonts w:ascii="Times New Roman" w:hAnsi="Times New Roman" w:cs="Times New Roman"/>
          <w:lang w:val="tr-TR"/>
        </w:rPr>
        <w:t>, adresi</w:t>
      </w:r>
      <w:r w:rsidRPr="004600F2">
        <w:rPr>
          <w:rFonts w:ascii="Times New Roman" w:hAnsi="Times New Roman" w:cs="Times New Roman"/>
          <w:lang w:val="tr-TR" w:eastAsia="tr-TR"/>
        </w:rPr>
        <w:t xml:space="preserve"> ve T.C. Kimlik Numaras</w:t>
      </w:r>
      <w:r w:rsidRPr="004600F2">
        <w:rPr>
          <w:rFonts w:ascii="Times New Roman" w:eastAsia="Times New Roman" w:hAnsi="Times New Roman" w:cs="Times New Roman"/>
          <w:lang w:val="tr-TR" w:eastAsia="tr-TR"/>
        </w:rPr>
        <w:t>ı</w:t>
      </w:r>
    </w:p>
    <w:p w:rsidR="00105919" w:rsidRPr="004600F2" w:rsidRDefault="00105919" w:rsidP="00105919">
      <w:pPr>
        <w:pStyle w:val="BODY"/>
        <w:widowControl w:val="0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600F2">
        <w:rPr>
          <w:rFonts w:ascii="Times New Roman" w:hAnsi="Times New Roman" w:cs="Times New Roman"/>
          <w:b/>
          <w:lang w:val="tr-TR" w:eastAsia="tr-TR"/>
        </w:rPr>
        <w:t xml:space="preserve">Banka </w:t>
      </w:r>
      <w:r w:rsidRPr="004600F2">
        <w:rPr>
          <w:rFonts w:ascii="Times New Roman" w:eastAsia="Times New Roman" w:hAnsi="Times New Roman" w:cs="Times New Roman"/>
          <w:b/>
          <w:lang w:val="tr-TR" w:eastAsia="tr-TR"/>
        </w:rPr>
        <w:t>İşlemleri İçin:</w:t>
      </w:r>
      <w:r w:rsidRPr="004600F2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4600F2">
        <w:rPr>
          <w:rFonts w:ascii="Times New Roman" w:hAnsi="Times New Roman" w:cs="Times New Roman"/>
          <w:lang w:val="tr-TR"/>
        </w:rPr>
        <w:t>Banka hesap bilgileri</w:t>
      </w:r>
      <w:r w:rsidRPr="004600F2">
        <w:rPr>
          <w:rFonts w:ascii="Times New Roman" w:hAnsi="Times New Roman" w:cs="Times New Roman"/>
          <w:lang w:val="tr-TR" w:eastAsia="tr-TR"/>
        </w:rPr>
        <w:t>nin sunulmas</w:t>
      </w:r>
      <w:r w:rsidRPr="004600F2">
        <w:rPr>
          <w:rFonts w:ascii="Times New Roman" w:eastAsia="Times New Roman" w:hAnsi="Times New Roman" w:cs="Times New Roman"/>
          <w:lang w:val="tr-TR" w:eastAsia="tr-TR"/>
        </w:rPr>
        <w:t>ı gerekmektedir.</w:t>
      </w:r>
    </w:p>
    <w:p w:rsidR="00105919" w:rsidRDefault="00105919" w:rsidP="00105919">
      <w:pPr>
        <w:pStyle w:val="BODY"/>
        <w:widowControl w:val="0"/>
        <w:rPr>
          <w:rFonts w:ascii="Arial" w:eastAsia="Times New Roman" w:hAnsi="Arial" w:cs="Arial"/>
          <w:lang w:val="tr-TR" w:eastAsia="tr-TR"/>
        </w:rPr>
      </w:pPr>
    </w:p>
    <w:p w:rsidR="00105919" w:rsidRDefault="00105919"/>
    <w:sectPr w:rsidR="00105919" w:rsidSect="004600F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DE" w:rsidRDefault="004653DE" w:rsidP="00105919">
      <w:pPr>
        <w:spacing w:after="0" w:line="240" w:lineRule="auto"/>
      </w:pPr>
      <w:r>
        <w:separator/>
      </w:r>
    </w:p>
  </w:endnote>
  <w:endnote w:type="continuationSeparator" w:id="0">
    <w:p w:rsidR="004653DE" w:rsidRDefault="004653DE" w:rsidP="0010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ris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898"/>
      <w:docPartObj>
        <w:docPartGallery w:val="Page Numbers (Bottom of Page)"/>
        <w:docPartUnique/>
      </w:docPartObj>
    </w:sdtPr>
    <w:sdtEndPr/>
    <w:sdtContent>
      <w:p w:rsidR="00105919" w:rsidRDefault="001059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85">
          <w:rPr>
            <w:noProof/>
          </w:rPr>
          <w:t>2</w:t>
        </w:r>
        <w:r>
          <w:fldChar w:fldCharType="end"/>
        </w:r>
      </w:p>
    </w:sdtContent>
  </w:sdt>
  <w:p w:rsidR="00105919" w:rsidRDefault="00105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DE" w:rsidRDefault="004653DE" w:rsidP="00105919">
      <w:pPr>
        <w:spacing w:after="0" w:line="240" w:lineRule="auto"/>
      </w:pPr>
      <w:r>
        <w:separator/>
      </w:r>
    </w:p>
  </w:footnote>
  <w:footnote w:type="continuationSeparator" w:id="0">
    <w:p w:rsidR="004653DE" w:rsidRDefault="004653DE" w:rsidP="0010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19" w:rsidRPr="00105919" w:rsidRDefault="00105919" w:rsidP="00105919">
    <w:pPr>
      <w:pStyle w:val="Header"/>
      <w:jc w:val="right"/>
      <w:rPr>
        <w:rFonts w:ascii="Times New Roman" w:hAnsi="Times New Roman" w:cs="Times New Roman"/>
        <w:b/>
        <w:u w:val="single"/>
      </w:rPr>
    </w:pPr>
    <w:r w:rsidRPr="00105919">
      <w:rPr>
        <w:rFonts w:ascii="Times New Roman" w:hAnsi="Times New Roman" w:cs="Times New Roman"/>
        <w:b/>
        <w:sz w:val="24"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650"/>
    <w:multiLevelType w:val="hybridMultilevel"/>
    <w:tmpl w:val="C49AD12C"/>
    <w:lvl w:ilvl="0" w:tplc="0FF21C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3181E"/>
    <w:rsid w:val="00105919"/>
    <w:rsid w:val="0025771E"/>
    <w:rsid w:val="004600F2"/>
    <w:rsid w:val="004653DE"/>
    <w:rsid w:val="004A67CD"/>
    <w:rsid w:val="006D0E75"/>
    <w:rsid w:val="00883F6B"/>
    <w:rsid w:val="00A60D8E"/>
    <w:rsid w:val="00B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D311"/>
  <w15:chartTrackingRefBased/>
  <w15:docId w15:val="{9D398008-28BF-43ED-BE60-AC0D846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05919"/>
    <w:pPr>
      <w:autoSpaceDE w:val="0"/>
      <w:autoSpaceDN w:val="0"/>
      <w:adjustRightInd w:val="0"/>
      <w:spacing w:after="0" w:line="240" w:lineRule="auto"/>
    </w:pPr>
    <w:rPr>
      <w:rFonts w:ascii="nerisLight" w:hAnsi="nerisLight" w:cs="nerisLight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05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19"/>
  </w:style>
  <w:style w:type="paragraph" w:styleId="Footer">
    <w:name w:val="footer"/>
    <w:basedOn w:val="Normal"/>
    <w:link w:val="FooterChar"/>
    <w:uiPriority w:val="99"/>
    <w:unhideWhenUsed/>
    <w:rsid w:val="00105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19"/>
  </w:style>
  <w:style w:type="character" w:styleId="Hyperlink">
    <w:name w:val="Hyperlink"/>
    <w:basedOn w:val="DefaultParagraphFont"/>
    <w:uiPriority w:val="99"/>
    <w:unhideWhenUsed/>
    <w:rsid w:val="00105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4</cp:revision>
  <dcterms:created xsi:type="dcterms:W3CDTF">2020-09-04T08:33:00Z</dcterms:created>
  <dcterms:modified xsi:type="dcterms:W3CDTF">2020-10-28T10:16:00Z</dcterms:modified>
</cp:coreProperties>
</file>